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D9D9" w14:textId="77777777" w:rsidR="003E6D0A" w:rsidRPr="00AC2440" w:rsidRDefault="003E6D0A" w:rsidP="00AC2440">
      <w:pPr>
        <w:jc w:val="right"/>
        <w:rPr>
          <w:rFonts w:ascii="Arial Narrow" w:hAnsi="Arial Narrow" w:cs="Arial"/>
          <w:sz w:val="20"/>
          <w:szCs w:val="20"/>
        </w:rPr>
      </w:pPr>
    </w:p>
    <w:p w14:paraId="4F961F47" w14:textId="77777777" w:rsidR="003E6D0A" w:rsidRDefault="003E6D0A" w:rsidP="00AC2440">
      <w:pPr>
        <w:tabs>
          <w:tab w:val="left" w:pos="6435"/>
        </w:tabs>
        <w:jc w:val="both"/>
        <w:rPr>
          <w:rFonts w:ascii="Arial Narrow" w:hAnsi="Arial Narrow" w:cs="Arial"/>
          <w:sz w:val="20"/>
          <w:szCs w:val="20"/>
        </w:rPr>
      </w:pPr>
    </w:p>
    <w:p w14:paraId="16A3C085" w14:textId="77777777" w:rsidR="00850F85" w:rsidRPr="00AC2440" w:rsidRDefault="00850F85" w:rsidP="00AC2440">
      <w:pPr>
        <w:tabs>
          <w:tab w:val="left" w:pos="6435"/>
        </w:tabs>
        <w:jc w:val="both"/>
        <w:rPr>
          <w:rFonts w:ascii="Arial Narrow" w:hAnsi="Arial Narrow" w:cs="Arial"/>
          <w:sz w:val="20"/>
          <w:szCs w:val="20"/>
        </w:rPr>
      </w:pPr>
    </w:p>
    <w:p w14:paraId="29B12E20" w14:textId="77777777" w:rsidR="003F3882" w:rsidRDefault="003F3882" w:rsidP="003F3882">
      <w:pPr>
        <w:pStyle w:val="Default"/>
      </w:pPr>
    </w:p>
    <w:p w14:paraId="0D434B0F" w14:textId="4A55102A" w:rsidR="003F3882" w:rsidRPr="00681CF7" w:rsidRDefault="003F3882" w:rsidP="00393E82">
      <w:pPr>
        <w:pStyle w:val="Default"/>
        <w:jc w:val="center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>Информация, подлежащая предоставлению получателям финансовых услуг для ознакомления в соответствии с Базовым стандартом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</w:t>
      </w:r>
      <w:r w:rsidR="00281C73" w:rsidRPr="00681CF7">
        <w:rPr>
          <w:b/>
          <w:bCs/>
          <w:sz w:val="22"/>
          <w:szCs w:val="22"/>
        </w:rPr>
        <w:t xml:space="preserve">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</w:t>
      </w:r>
    </w:p>
    <w:p w14:paraId="0B003605" w14:textId="77777777" w:rsidR="003F3882" w:rsidRPr="00681CF7" w:rsidRDefault="003F3882" w:rsidP="003F3882">
      <w:pPr>
        <w:pStyle w:val="Default"/>
        <w:rPr>
          <w:b/>
          <w:bCs/>
          <w:sz w:val="22"/>
          <w:szCs w:val="22"/>
        </w:rPr>
      </w:pPr>
    </w:p>
    <w:p w14:paraId="22250322" w14:textId="77777777" w:rsidR="003F3882" w:rsidRPr="00681CF7" w:rsidRDefault="003F3882" w:rsidP="003F3882">
      <w:pPr>
        <w:pStyle w:val="Default"/>
        <w:rPr>
          <w:b/>
          <w:bCs/>
          <w:sz w:val="22"/>
          <w:szCs w:val="22"/>
        </w:rPr>
      </w:pPr>
    </w:p>
    <w:p w14:paraId="69A3493A" w14:textId="619857B3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1. Полное фирменное наименование на русском языке: </w:t>
      </w:r>
      <w:r w:rsidRPr="00681CF7">
        <w:rPr>
          <w:sz w:val="22"/>
          <w:szCs w:val="22"/>
        </w:rPr>
        <w:t>Общество с ограниченной ответственностью «</w:t>
      </w:r>
      <w:proofErr w:type="spellStart"/>
      <w:r w:rsidRPr="00681CF7">
        <w:rPr>
          <w:sz w:val="22"/>
          <w:szCs w:val="22"/>
        </w:rPr>
        <w:t>Сигнет</w:t>
      </w:r>
      <w:proofErr w:type="spellEnd"/>
      <w:r w:rsidRPr="00681CF7">
        <w:rPr>
          <w:sz w:val="22"/>
          <w:szCs w:val="22"/>
        </w:rPr>
        <w:t xml:space="preserve"> </w:t>
      </w:r>
      <w:proofErr w:type="gramStart"/>
      <w:r w:rsidRPr="00681CF7">
        <w:rPr>
          <w:sz w:val="22"/>
          <w:szCs w:val="22"/>
        </w:rPr>
        <w:t>Капитал»  (</w:t>
      </w:r>
      <w:proofErr w:type="gramEnd"/>
      <w:r w:rsidRPr="00681CF7">
        <w:rPr>
          <w:sz w:val="22"/>
          <w:szCs w:val="22"/>
        </w:rPr>
        <w:t>далее по</w:t>
      </w:r>
      <w:r w:rsidR="00281C73" w:rsidRPr="00681CF7">
        <w:rPr>
          <w:sz w:val="22"/>
          <w:szCs w:val="22"/>
        </w:rPr>
        <w:t xml:space="preserve"> тексту – Управляющая компания</w:t>
      </w:r>
      <w:r w:rsidRPr="00681CF7">
        <w:rPr>
          <w:sz w:val="22"/>
          <w:szCs w:val="22"/>
        </w:rPr>
        <w:t xml:space="preserve">). </w:t>
      </w:r>
    </w:p>
    <w:p w14:paraId="383D1A8D" w14:textId="71FBCD28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Сокращенное фирменное наименование на русском языке: </w:t>
      </w:r>
      <w:r w:rsidR="00196D92" w:rsidRPr="00681CF7">
        <w:rPr>
          <w:sz w:val="22"/>
          <w:szCs w:val="22"/>
        </w:rPr>
        <w:t>ООО «</w:t>
      </w:r>
      <w:proofErr w:type="spellStart"/>
      <w:r w:rsidR="00196D92" w:rsidRPr="00681CF7">
        <w:rPr>
          <w:sz w:val="22"/>
          <w:szCs w:val="22"/>
        </w:rPr>
        <w:t>Сигнет</w:t>
      </w:r>
      <w:proofErr w:type="spellEnd"/>
      <w:r w:rsidR="00196D92" w:rsidRPr="00681CF7">
        <w:rPr>
          <w:sz w:val="22"/>
          <w:szCs w:val="22"/>
        </w:rPr>
        <w:t xml:space="preserve"> Капитал»</w:t>
      </w:r>
      <w:r w:rsidRPr="00681CF7">
        <w:rPr>
          <w:sz w:val="22"/>
          <w:szCs w:val="22"/>
        </w:rPr>
        <w:t xml:space="preserve">. </w:t>
      </w:r>
    </w:p>
    <w:p w14:paraId="1B305CF4" w14:textId="47D1ED5E" w:rsidR="003F3882" w:rsidRPr="00681CF7" w:rsidRDefault="00196D9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>Ф</w:t>
      </w:r>
      <w:r w:rsidR="003F3882" w:rsidRPr="00681CF7">
        <w:rPr>
          <w:b/>
          <w:bCs/>
          <w:sz w:val="22"/>
          <w:szCs w:val="22"/>
        </w:rPr>
        <w:t xml:space="preserve">ирменное наименование на английском языке: </w:t>
      </w:r>
      <w:proofErr w:type="spellStart"/>
      <w:r w:rsidRPr="00681CF7">
        <w:rPr>
          <w:sz w:val="22"/>
          <w:szCs w:val="22"/>
        </w:rPr>
        <w:t>Signet</w:t>
      </w:r>
      <w:proofErr w:type="spellEnd"/>
      <w:r w:rsidRPr="00681CF7">
        <w:rPr>
          <w:sz w:val="22"/>
          <w:szCs w:val="22"/>
        </w:rPr>
        <w:t xml:space="preserve"> </w:t>
      </w:r>
      <w:proofErr w:type="spellStart"/>
      <w:r w:rsidRPr="00681CF7">
        <w:rPr>
          <w:sz w:val="22"/>
          <w:szCs w:val="22"/>
        </w:rPr>
        <w:t>Capital</w:t>
      </w:r>
      <w:proofErr w:type="spellEnd"/>
      <w:r w:rsidRPr="00681CF7">
        <w:rPr>
          <w:sz w:val="22"/>
          <w:szCs w:val="22"/>
        </w:rPr>
        <w:t xml:space="preserve"> LLC</w:t>
      </w:r>
      <w:r w:rsidR="003F3882" w:rsidRPr="00681CF7">
        <w:rPr>
          <w:sz w:val="22"/>
          <w:szCs w:val="22"/>
        </w:rPr>
        <w:t xml:space="preserve">. </w:t>
      </w:r>
    </w:p>
    <w:p w14:paraId="7D893EC6" w14:textId="77777777" w:rsidR="00B20654" w:rsidRPr="00681CF7" w:rsidRDefault="00B20654" w:rsidP="00681CF7">
      <w:pPr>
        <w:pStyle w:val="Default"/>
        <w:jc w:val="both"/>
        <w:rPr>
          <w:sz w:val="22"/>
          <w:szCs w:val="22"/>
        </w:rPr>
      </w:pPr>
    </w:p>
    <w:p w14:paraId="012C0FF3" w14:textId="75E4059C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2. Адрес (место нахождения): </w:t>
      </w:r>
      <w:r w:rsidRPr="00681CF7">
        <w:rPr>
          <w:sz w:val="22"/>
          <w:szCs w:val="22"/>
        </w:rPr>
        <w:t xml:space="preserve">Российская Федерация, </w:t>
      </w:r>
      <w:r w:rsidR="00196D92" w:rsidRPr="00681CF7">
        <w:rPr>
          <w:sz w:val="22"/>
          <w:szCs w:val="22"/>
        </w:rPr>
        <w:t>123</w:t>
      </w:r>
      <w:r w:rsidR="00B20654" w:rsidRPr="00681CF7">
        <w:rPr>
          <w:sz w:val="22"/>
          <w:szCs w:val="22"/>
        </w:rPr>
        <w:t>610</w:t>
      </w:r>
      <w:r w:rsidR="00196D92" w:rsidRPr="00681CF7">
        <w:rPr>
          <w:sz w:val="22"/>
          <w:szCs w:val="22"/>
        </w:rPr>
        <w:t>, г. Москва, Краснопресненская набережная, д.</w:t>
      </w:r>
      <w:proofErr w:type="gramStart"/>
      <w:r w:rsidR="00196D92" w:rsidRPr="00681CF7">
        <w:rPr>
          <w:sz w:val="22"/>
          <w:szCs w:val="22"/>
        </w:rPr>
        <w:t xml:space="preserve">12,  </w:t>
      </w:r>
      <w:proofErr w:type="spellStart"/>
      <w:r w:rsidR="00196D92" w:rsidRPr="00681CF7">
        <w:rPr>
          <w:sz w:val="22"/>
          <w:szCs w:val="22"/>
        </w:rPr>
        <w:t>зд</w:t>
      </w:r>
      <w:proofErr w:type="spellEnd"/>
      <w:proofErr w:type="gramEnd"/>
      <w:r w:rsidR="00196D92" w:rsidRPr="00681CF7">
        <w:rPr>
          <w:sz w:val="22"/>
          <w:szCs w:val="22"/>
        </w:rPr>
        <w:t>. 3, под. 9, помещение 2501</w:t>
      </w:r>
      <w:r w:rsidR="00701C67" w:rsidRPr="00681CF7">
        <w:rPr>
          <w:sz w:val="22"/>
          <w:szCs w:val="22"/>
        </w:rPr>
        <w:t>.</w:t>
      </w:r>
      <w:r w:rsidRPr="00681CF7">
        <w:rPr>
          <w:sz w:val="22"/>
          <w:szCs w:val="22"/>
        </w:rPr>
        <w:t xml:space="preserve"> </w:t>
      </w:r>
    </w:p>
    <w:p w14:paraId="126C8152" w14:textId="2B41A2F3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Адрес электронной почты: </w:t>
      </w:r>
      <w:proofErr w:type="spellStart"/>
      <w:r w:rsidR="00701C67" w:rsidRPr="00681CF7">
        <w:rPr>
          <w:bCs/>
          <w:sz w:val="22"/>
          <w:szCs w:val="22"/>
        </w:rPr>
        <w:t>go@signet.capital</w:t>
      </w:r>
      <w:proofErr w:type="spellEnd"/>
      <w:r w:rsidRPr="00681CF7">
        <w:rPr>
          <w:sz w:val="22"/>
          <w:szCs w:val="22"/>
        </w:rPr>
        <w:t xml:space="preserve"> </w:t>
      </w:r>
    </w:p>
    <w:p w14:paraId="67A9E86D" w14:textId="7CCFEC55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Контактный телефон: </w:t>
      </w:r>
      <w:r w:rsidR="00701C67" w:rsidRPr="00681CF7">
        <w:rPr>
          <w:sz w:val="22"/>
          <w:szCs w:val="22"/>
        </w:rPr>
        <w:t>+7 (495) 797-80-65</w:t>
      </w:r>
    </w:p>
    <w:p w14:paraId="7C46876E" w14:textId="13B49CB6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Адрес официального сайта в сети «Интернет»: </w:t>
      </w:r>
      <w:hyperlink r:id="rId8" w:history="1">
        <w:r w:rsidR="00B20654" w:rsidRPr="00681CF7">
          <w:rPr>
            <w:rStyle w:val="a7"/>
            <w:sz w:val="22"/>
            <w:szCs w:val="22"/>
          </w:rPr>
          <w:t>https://www.signet.capital/</w:t>
        </w:r>
      </w:hyperlink>
    </w:p>
    <w:p w14:paraId="47B83732" w14:textId="77777777" w:rsidR="00B20654" w:rsidRPr="00681CF7" w:rsidRDefault="00B20654" w:rsidP="00681CF7">
      <w:pPr>
        <w:pStyle w:val="Default"/>
        <w:jc w:val="both"/>
        <w:rPr>
          <w:sz w:val="22"/>
          <w:szCs w:val="22"/>
        </w:rPr>
      </w:pPr>
    </w:p>
    <w:p w14:paraId="38C689C9" w14:textId="603C9191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3. Номер, дата выдачи и срок действия лицензии на осуществление деятельности по управлению </w:t>
      </w:r>
      <w:r w:rsidR="00EB4452" w:rsidRPr="00681CF7">
        <w:rPr>
          <w:b/>
          <w:bCs/>
          <w:sz w:val="22"/>
          <w:szCs w:val="22"/>
        </w:rPr>
        <w:t xml:space="preserve">инвестиционными фондами, паевыми инвестиционными фондами и негосударственными пенсионными фондами </w:t>
      </w:r>
      <w:r w:rsidRPr="00681CF7">
        <w:rPr>
          <w:b/>
          <w:bCs/>
          <w:sz w:val="22"/>
          <w:szCs w:val="22"/>
        </w:rPr>
        <w:t xml:space="preserve">и наименование органа, выдавшего лицензию: </w:t>
      </w:r>
      <w:r w:rsidRPr="00681CF7">
        <w:rPr>
          <w:sz w:val="22"/>
          <w:szCs w:val="22"/>
        </w:rPr>
        <w:t>Лицензия №</w:t>
      </w:r>
      <w:r w:rsidR="00B20654" w:rsidRPr="00681CF7">
        <w:rPr>
          <w:sz w:val="22"/>
          <w:szCs w:val="22"/>
        </w:rPr>
        <w:t xml:space="preserve"> </w:t>
      </w:r>
      <w:r w:rsidR="00EB4452" w:rsidRPr="00681CF7">
        <w:rPr>
          <w:sz w:val="22"/>
          <w:szCs w:val="22"/>
        </w:rPr>
        <w:t>21-000</w:t>
      </w:r>
      <w:r w:rsidR="00D1737F" w:rsidRPr="00681CF7">
        <w:rPr>
          <w:sz w:val="22"/>
          <w:szCs w:val="22"/>
        </w:rPr>
        <w:t>-</w:t>
      </w:r>
      <w:r w:rsidR="00EB4452" w:rsidRPr="00681CF7">
        <w:rPr>
          <w:sz w:val="22"/>
          <w:szCs w:val="22"/>
        </w:rPr>
        <w:t>1-00619 от 27.11.2008</w:t>
      </w:r>
      <w:r w:rsidR="00D1737F" w:rsidRPr="00681CF7">
        <w:rPr>
          <w:sz w:val="22"/>
          <w:szCs w:val="22"/>
        </w:rPr>
        <w:t>г., выдана ФСФР России, без ограничения срока действия</w:t>
      </w:r>
      <w:r w:rsidRPr="00681CF7">
        <w:rPr>
          <w:sz w:val="22"/>
          <w:szCs w:val="22"/>
        </w:rPr>
        <w:t xml:space="preserve"> </w:t>
      </w:r>
    </w:p>
    <w:p w14:paraId="450AD4DF" w14:textId="77777777" w:rsidR="00B20654" w:rsidRPr="00681CF7" w:rsidRDefault="00B20654" w:rsidP="00681CF7">
      <w:pPr>
        <w:pStyle w:val="Default"/>
        <w:jc w:val="both"/>
        <w:rPr>
          <w:b/>
          <w:bCs/>
          <w:sz w:val="22"/>
          <w:szCs w:val="22"/>
        </w:rPr>
      </w:pPr>
    </w:p>
    <w:p w14:paraId="33A0C38E" w14:textId="77777777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4. Членство в саморегулируемой организации: </w:t>
      </w:r>
      <w:r w:rsidRPr="00681CF7">
        <w:rPr>
          <w:sz w:val="22"/>
          <w:szCs w:val="22"/>
        </w:rPr>
        <w:t xml:space="preserve">Национальная ассоциация участников фондового рынка (НАУФОР) </w:t>
      </w:r>
    </w:p>
    <w:p w14:paraId="397AE8C4" w14:textId="77777777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Адрес сайта саморегулируемой организации в сети «Интернет»: </w:t>
      </w:r>
      <w:r w:rsidRPr="00681CF7">
        <w:rPr>
          <w:sz w:val="22"/>
          <w:szCs w:val="22"/>
        </w:rPr>
        <w:t xml:space="preserve">www.naufor.ru </w:t>
      </w:r>
    </w:p>
    <w:p w14:paraId="3B407A4D" w14:textId="238AF806" w:rsidR="003F3882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 xml:space="preserve">Стандарты саморегулируемой организации по защите прав и интересов получателей финансовых услуг: </w:t>
      </w:r>
      <w:r w:rsidRPr="00681CF7">
        <w:rPr>
          <w:sz w:val="22"/>
          <w:szCs w:val="22"/>
        </w:rPr>
        <w:t xml:space="preserve">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r w:rsidR="007C10E3" w:rsidRPr="00681CF7">
        <w:rPr>
          <w:sz w:val="22"/>
          <w:szCs w:val="22"/>
        </w:rPr>
        <w:t>акционерные инвестиционные фонды и управляющие компании инвестиционных фондов паевых инвестиционных фондов и негосударственных пенсионных фондов</w:t>
      </w:r>
      <w:r w:rsidR="001D52AB" w:rsidRPr="00681CF7">
        <w:rPr>
          <w:sz w:val="22"/>
          <w:szCs w:val="22"/>
        </w:rPr>
        <w:t>).</w:t>
      </w:r>
      <w:r w:rsidR="00A23150" w:rsidRPr="00681CF7">
        <w:rPr>
          <w:sz w:val="22"/>
          <w:szCs w:val="22"/>
        </w:rPr>
        <w:t xml:space="preserve"> (</w:t>
      </w:r>
      <w:proofErr w:type="spellStart"/>
      <w:r w:rsidR="00A23150" w:rsidRPr="00681CF7">
        <w:rPr>
          <w:sz w:val="22"/>
          <w:szCs w:val="22"/>
        </w:rPr>
        <w:t>http</w:t>
      </w:r>
      <w:proofErr w:type="spellEnd"/>
      <w:r w:rsidR="00A23150" w:rsidRPr="00681CF7">
        <w:rPr>
          <w:sz w:val="22"/>
          <w:szCs w:val="22"/>
          <w:lang w:val="en-US"/>
        </w:rPr>
        <w:t>s</w:t>
      </w:r>
      <w:r w:rsidR="00A23150" w:rsidRPr="00681CF7">
        <w:rPr>
          <w:sz w:val="22"/>
          <w:szCs w:val="22"/>
        </w:rPr>
        <w:t>://</w:t>
      </w:r>
      <w:r w:rsidR="00A23150" w:rsidRPr="00681CF7">
        <w:rPr>
          <w:sz w:val="22"/>
          <w:szCs w:val="22"/>
          <w:lang w:val="en-US"/>
        </w:rPr>
        <w:t>www</w:t>
      </w:r>
      <w:r w:rsidR="00A23150" w:rsidRPr="00681CF7">
        <w:rPr>
          <w:sz w:val="22"/>
          <w:szCs w:val="22"/>
        </w:rPr>
        <w:t>.naufor.ru/</w:t>
      </w:r>
      <w:proofErr w:type="spellStart"/>
      <w:r w:rsidR="00A23150" w:rsidRPr="00681CF7">
        <w:rPr>
          <w:sz w:val="22"/>
          <w:szCs w:val="22"/>
        </w:rPr>
        <w:t>tree.asp?n</w:t>
      </w:r>
      <w:proofErr w:type="spellEnd"/>
      <w:r w:rsidR="00A23150" w:rsidRPr="00681CF7">
        <w:rPr>
          <w:sz w:val="22"/>
          <w:szCs w:val="22"/>
        </w:rPr>
        <w:t>=22348)</w:t>
      </w:r>
    </w:p>
    <w:p w14:paraId="58398EB4" w14:textId="77777777" w:rsidR="00816127" w:rsidRPr="00681CF7" w:rsidRDefault="00816127" w:rsidP="00681CF7">
      <w:pPr>
        <w:pStyle w:val="Default"/>
        <w:jc w:val="both"/>
        <w:rPr>
          <w:sz w:val="22"/>
          <w:szCs w:val="22"/>
        </w:rPr>
      </w:pPr>
    </w:p>
    <w:p w14:paraId="0A409AAD" w14:textId="4CD2FCC3" w:rsidR="00BA0D6C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b/>
          <w:bCs/>
          <w:sz w:val="22"/>
          <w:szCs w:val="22"/>
        </w:rPr>
        <w:t>5. Орган, осуществляющий полномочия по контролю и надзо</w:t>
      </w:r>
      <w:r w:rsidR="00A23150" w:rsidRPr="00681CF7">
        <w:rPr>
          <w:b/>
          <w:bCs/>
          <w:sz w:val="22"/>
          <w:szCs w:val="22"/>
        </w:rPr>
        <w:t>ру за деятельностью Управляющей компании</w:t>
      </w:r>
      <w:r w:rsidRPr="00681CF7">
        <w:rPr>
          <w:b/>
          <w:bCs/>
          <w:sz w:val="22"/>
          <w:szCs w:val="22"/>
        </w:rPr>
        <w:t xml:space="preserve">: </w:t>
      </w:r>
      <w:r w:rsidRPr="00681CF7">
        <w:rPr>
          <w:sz w:val="22"/>
          <w:szCs w:val="22"/>
        </w:rPr>
        <w:t xml:space="preserve">Центральный банк Российской Федерации (Банк России), адрес: Российская Федерация, 107016, г. Москва, ул. </w:t>
      </w:r>
      <w:proofErr w:type="spellStart"/>
      <w:r w:rsidRPr="00681CF7">
        <w:rPr>
          <w:sz w:val="22"/>
          <w:szCs w:val="22"/>
        </w:rPr>
        <w:t>Неглинная</w:t>
      </w:r>
      <w:proofErr w:type="spellEnd"/>
      <w:r w:rsidRPr="00681CF7">
        <w:rPr>
          <w:sz w:val="22"/>
          <w:szCs w:val="22"/>
        </w:rPr>
        <w:t>, д. 12, контактный телефон: 8 800 300-30-00</w:t>
      </w:r>
    </w:p>
    <w:p w14:paraId="3D04ADC2" w14:textId="6B7A9ED6" w:rsidR="001D52AB" w:rsidRPr="00681CF7" w:rsidRDefault="003F3882" w:rsidP="00681CF7">
      <w:pPr>
        <w:pStyle w:val="Default"/>
        <w:jc w:val="both"/>
        <w:rPr>
          <w:sz w:val="22"/>
          <w:szCs w:val="22"/>
        </w:rPr>
      </w:pPr>
      <w:r w:rsidRPr="00681CF7">
        <w:rPr>
          <w:sz w:val="22"/>
          <w:szCs w:val="22"/>
        </w:rPr>
        <w:t xml:space="preserve"> </w:t>
      </w:r>
    </w:p>
    <w:p w14:paraId="1A7D2692" w14:textId="2B6CF5D4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6. Финансовые услуги, оказываемые на основании договора доверительного управления</w:t>
      </w:r>
      <w:r w:rsidR="005D6579" w:rsidRPr="00681CF7">
        <w:rPr>
          <w:b/>
          <w:bCs/>
          <w:color w:val="auto"/>
          <w:sz w:val="22"/>
          <w:szCs w:val="22"/>
        </w:rPr>
        <w:t xml:space="preserve"> (правил</w:t>
      </w:r>
      <w:r w:rsidR="005D6579" w:rsidRPr="00681CF7">
        <w:rPr>
          <w:color w:val="auto"/>
          <w:sz w:val="22"/>
          <w:szCs w:val="22"/>
        </w:rPr>
        <w:t xml:space="preserve"> </w:t>
      </w:r>
      <w:r w:rsidR="005D6579" w:rsidRPr="00681CF7">
        <w:rPr>
          <w:b/>
          <w:color w:val="auto"/>
          <w:sz w:val="22"/>
          <w:szCs w:val="22"/>
        </w:rPr>
        <w:t>доверительного управления паевым инвестиционным фондом)</w:t>
      </w:r>
      <w:r w:rsidRPr="00681CF7">
        <w:rPr>
          <w:b/>
          <w:bCs/>
          <w:color w:val="auto"/>
          <w:sz w:val="22"/>
          <w:szCs w:val="22"/>
        </w:rPr>
        <w:t>, и дополнител</w:t>
      </w:r>
      <w:r w:rsidR="005D6579" w:rsidRPr="00681CF7">
        <w:rPr>
          <w:b/>
          <w:bCs/>
          <w:color w:val="auto"/>
          <w:sz w:val="22"/>
          <w:szCs w:val="22"/>
        </w:rPr>
        <w:t>ьные услуги Управляющей компании</w:t>
      </w:r>
      <w:r w:rsidRPr="00681CF7">
        <w:rPr>
          <w:b/>
          <w:bCs/>
          <w:color w:val="auto"/>
          <w:sz w:val="22"/>
          <w:szCs w:val="22"/>
        </w:rPr>
        <w:t>, в т</w:t>
      </w:r>
      <w:r w:rsidR="005D6579" w:rsidRPr="00681CF7">
        <w:rPr>
          <w:b/>
          <w:bCs/>
          <w:color w:val="auto"/>
          <w:sz w:val="22"/>
          <w:szCs w:val="22"/>
        </w:rPr>
        <w:t>ом числе оказываемые Управляющей компанией</w:t>
      </w:r>
      <w:r w:rsidRPr="00681CF7">
        <w:rPr>
          <w:b/>
          <w:bCs/>
          <w:color w:val="auto"/>
          <w:sz w:val="22"/>
          <w:szCs w:val="22"/>
        </w:rPr>
        <w:t xml:space="preserve"> за дополнительную плату: </w:t>
      </w:r>
      <w:r w:rsidRPr="00681CF7">
        <w:rPr>
          <w:color w:val="auto"/>
          <w:sz w:val="22"/>
          <w:szCs w:val="22"/>
        </w:rPr>
        <w:t>По договору доверительного управления</w:t>
      </w:r>
      <w:r w:rsidR="005D6579" w:rsidRPr="00681CF7">
        <w:rPr>
          <w:color w:val="auto"/>
          <w:sz w:val="22"/>
          <w:szCs w:val="22"/>
        </w:rPr>
        <w:t xml:space="preserve"> (правилам доверительного управления паевым инвестиционным фондом), оказываются</w:t>
      </w:r>
      <w:r w:rsidRPr="00681CF7">
        <w:rPr>
          <w:color w:val="auto"/>
          <w:sz w:val="22"/>
          <w:szCs w:val="22"/>
        </w:rPr>
        <w:t xml:space="preserve"> услуги по доверительному управлению</w:t>
      </w:r>
      <w:r w:rsidR="005D6579" w:rsidRPr="00681CF7">
        <w:rPr>
          <w:color w:val="auto"/>
          <w:sz w:val="22"/>
          <w:szCs w:val="22"/>
        </w:rPr>
        <w:t xml:space="preserve"> паевым инвестиционным фондом</w:t>
      </w:r>
      <w:r w:rsidRPr="00681CF7">
        <w:rPr>
          <w:color w:val="auto"/>
          <w:sz w:val="22"/>
          <w:szCs w:val="22"/>
        </w:rPr>
        <w:t xml:space="preserve">. Дополнительные услуги, в том числе за дополнительную плату, не оказываются. </w:t>
      </w:r>
    </w:p>
    <w:p w14:paraId="5A2C563A" w14:textId="77777777" w:rsidR="00BA0D6C" w:rsidRPr="00681CF7" w:rsidRDefault="00BA0D6C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4E3D5E78" w14:textId="7777777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 xml:space="preserve">7. Порядок получения финансовой услуги, в том числе информация о документах, которые должны быть предоставлены получателем финансовых услуг для ее получения: </w:t>
      </w:r>
    </w:p>
    <w:p w14:paraId="235DFA9C" w14:textId="333E2EAE" w:rsidR="003F3882" w:rsidRPr="00681CF7" w:rsidRDefault="003E6963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>Управляющая компания</w:t>
      </w:r>
      <w:r w:rsidR="003F3882" w:rsidRPr="00681CF7">
        <w:rPr>
          <w:color w:val="auto"/>
          <w:sz w:val="22"/>
          <w:szCs w:val="22"/>
        </w:rPr>
        <w:t xml:space="preserve"> осуществляет доверительное управление </w:t>
      </w:r>
      <w:r w:rsidRPr="00681CF7">
        <w:rPr>
          <w:color w:val="auto"/>
          <w:sz w:val="22"/>
          <w:szCs w:val="22"/>
        </w:rPr>
        <w:t xml:space="preserve">паевым инвестиционным фондом </w:t>
      </w:r>
      <w:r w:rsidR="003F3882" w:rsidRPr="00681CF7">
        <w:rPr>
          <w:color w:val="auto"/>
          <w:sz w:val="22"/>
          <w:szCs w:val="22"/>
        </w:rPr>
        <w:t xml:space="preserve">на основании </w:t>
      </w:r>
      <w:r w:rsidR="00AF3DF7" w:rsidRPr="00681CF7">
        <w:rPr>
          <w:color w:val="auto"/>
          <w:sz w:val="22"/>
          <w:szCs w:val="22"/>
        </w:rPr>
        <w:t>договора доверительного управления (правил доверительного управления паевым инвестиционным фондом)</w:t>
      </w:r>
      <w:r w:rsidR="000466F6" w:rsidRPr="00681CF7">
        <w:rPr>
          <w:color w:val="auto"/>
          <w:sz w:val="22"/>
          <w:szCs w:val="22"/>
        </w:rPr>
        <w:t xml:space="preserve">. </w:t>
      </w:r>
      <w:r w:rsidR="002C77C6">
        <w:rPr>
          <w:color w:val="auto"/>
          <w:sz w:val="22"/>
          <w:szCs w:val="22"/>
        </w:rPr>
        <w:t>П</w:t>
      </w:r>
      <w:r w:rsidR="00AF3DF7" w:rsidRPr="00681CF7">
        <w:rPr>
          <w:color w:val="auto"/>
          <w:sz w:val="22"/>
          <w:szCs w:val="22"/>
        </w:rPr>
        <w:t>равила доверительного управлени</w:t>
      </w:r>
      <w:r w:rsidR="002C77C6">
        <w:rPr>
          <w:color w:val="auto"/>
          <w:sz w:val="22"/>
          <w:szCs w:val="22"/>
        </w:rPr>
        <w:t>я паевым инвестиционным фондом</w:t>
      </w:r>
      <w:r w:rsidR="00833ACB" w:rsidRPr="00681CF7">
        <w:rPr>
          <w:color w:val="auto"/>
          <w:sz w:val="22"/>
          <w:szCs w:val="22"/>
        </w:rPr>
        <w:t xml:space="preserve"> </w:t>
      </w:r>
      <w:r w:rsidR="002C77C6">
        <w:rPr>
          <w:color w:val="auto"/>
          <w:sz w:val="22"/>
          <w:szCs w:val="22"/>
        </w:rPr>
        <w:t>определяю</w:t>
      </w:r>
      <w:r w:rsidR="004A2A6F" w:rsidRPr="00681CF7">
        <w:rPr>
          <w:color w:val="auto"/>
          <w:sz w:val="22"/>
          <w:szCs w:val="22"/>
        </w:rPr>
        <w:t>тся Уп</w:t>
      </w:r>
      <w:r w:rsidR="000B33B2" w:rsidRPr="00681CF7">
        <w:rPr>
          <w:color w:val="auto"/>
          <w:sz w:val="22"/>
          <w:szCs w:val="22"/>
        </w:rPr>
        <w:t>р</w:t>
      </w:r>
      <w:r w:rsidR="000466F6" w:rsidRPr="00681CF7">
        <w:rPr>
          <w:color w:val="auto"/>
          <w:sz w:val="22"/>
          <w:szCs w:val="22"/>
        </w:rPr>
        <w:t>авляющей компанией в стандартных формах</w:t>
      </w:r>
      <w:r w:rsidR="000B33B2" w:rsidRPr="00681CF7">
        <w:rPr>
          <w:color w:val="auto"/>
          <w:sz w:val="22"/>
          <w:szCs w:val="22"/>
        </w:rPr>
        <w:t xml:space="preserve"> и </w:t>
      </w:r>
      <w:r w:rsidR="002C77C6">
        <w:rPr>
          <w:color w:val="auto"/>
          <w:sz w:val="22"/>
          <w:szCs w:val="22"/>
        </w:rPr>
        <w:t>могут</w:t>
      </w:r>
      <w:r w:rsidR="00B46312">
        <w:rPr>
          <w:color w:val="auto"/>
          <w:sz w:val="22"/>
          <w:szCs w:val="22"/>
        </w:rPr>
        <w:t xml:space="preserve"> быть принят</w:t>
      </w:r>
      <w:r w:rsidR="002C77C6">
        <w:rPr>
          <w:color w:val="auto"/>
          <w:sz w:val="22"/>
          <w:szCs w:val="22"/>
        </w:rPr>
        <w:t>ы</w:t>
      </w:r>
      <w:r w:rsidR="000B33B2" w:rsidRPr="00681CF7">
        <w:rPr>
          <w:color w:val="auto"/>
          <w:sz w:val="22"/>
          <w:szCs w:val="22"/>
        </w:rPr>
        <w:t xml:space="preserve"> учредителем доверительного управления только путем присоединения к правилам в целом посредством приобретения инвестиционных паев фонда, выдаваемых Управляющей компанией.</w:t>
      </w:r>
    </w:p>
    <w:p w14:paraId="0381CFD4" w14:textId="1D4BEA29" w:rsidR="005B62D0" w:rsidRPr="00237856" w:rsidRDefault="000466F6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lastRenderedPageBreak/>
        <w:t>Присоединяясь к</w:t>
      </w:r>
      <w:r w:rsidR="00237856">
        <w:rPr>
          <w:color w:val="auto"/>
          <w:sz w:val="22"/>
          <w:szCs w:val="22"/>
        </w:rPr>
        <w:t xml:space="preserve"> </w:t>
      </w:r>
      <w:r w:rsidR="00AF3DF7" w:rsidRPr="00681CF7">
        <w:rPr>
          <w:color w:val="auto"/>
          <w:sz w:val="22"/>
          <w:szCs w:val="22"/>
        </w:rPr>
        <w:t>правилам доверительного управлен</w:t>
      </w:r>
      <w:r w:rsidR="00237856">
        <w:rPr>
          <w:color w:val="auto"/>
          <w:sz w:val="22"/>
          <w:szCs w:val="22"/>
        </w:rPr>
        <w:t>ия паевым инвестиционным фондом</w:t>
      </w:r>
      <w:r w:rsidR="00AF3DF7" w:rsidRPr="00681CF7">
        <w:rPr>
          <w:color w:val="auto"/>
          <w:sz w:val="22"/>
          <w:szCs w:val="22"/>
        </w:rPr>
        <w:t>,</w:t>
      </w:r>
      <w:r w:rsidRPr="00681CF7">
        <w:rPr>
          <w:color w:val="auto"/>
          <w:sz w:val="22"/>
          <w:szCs w:val="22"/>
        </w:rPr>
        <w:t xml:space="preserve"> </w:t>
      </w:r>
      <w:r w:rsidR="003B7D6B" w:rsidRPr="00681CF7">
        <w:rPr>
          <w:color w:val="auto"/>
          <w:sz w:val="22"/>
          <w:szCs w:val="22"/>
        </w:rPr>
        <w:t xml:space="preserve">учредитель доверительного управления/приобретатель инвестиционных паев </w:t>
      </w:r>
      <w:r w:rsidR="00B46312">
        <w:rPr>
          <w:color w:val="auto"/>
          <w:sz w:val="22"/>
          <w:szCs w:val="22"/>
        </w:rPr>
        <w:t>должен</w:t>
      </w:r>
      <w:r w:rsidR="003F3882" w:rsidRPr="00681CF7">
        <w:rPr>
          <w:color w:val="auto"/>
          <w:sz w:val="22"/>
          <w:szCs w:val="22"/>
        </w:rPr>
        <w:t xml:space="preserve"> пройти процедуру иде</w:t>
      </w:r>
      <w:r w:rsidR="00237856">
        <w:rPr>
          <w:color w:val="auto"/>
          <w:sz w:val="22"/>
          <w:szCs w:val="22"/>
        </w:rPr>
        <w:t>нтификации, представив необходимые</w:t>
      </w:r>
      <w:r w:rsidR="003F3882" w:rsidRPr="00681CF7">
        <w:rPr>
          <w:color w:val="auto"/>
          <w:sz w:val="22"/>
          <w:szCs w:val="22"/>
        </w:rPr>
        <w:t xml:space="preserve"> документы. </w:t>
      </w:r>
      <w:r w:rsidR="00237856" w:rsidRPr="00237856">
        <w:rPr>
          <w:rFonts w:eastAsia="Times New Roman"/>
          <w:sz w:val="22"/>
          <w:szCs w:val="22"/>
          <w:lang w:eastAsia="ru-RU"/>
        </w:rPr>
        <w:t>Ознакомиться с Правилами доверительного управления и п</w:t>
      </w:r>
      <w:r w:rsidR="00237856" w:rsidRPr="00B67DD2">
        <w:rPr>
          <w:rFonts w:eastAsia="Times New Roman"/>
          <w:sz w:val="22"/>
          <w:szCs w:val="22"/>
          <w:lang w:eastAsia="ru-RU"/>
        </w:rPr>
        <w:t xml:space="preserve">олучить информацию о </w:t>
      </w:r>
      <w:r w:rsidR="00237856" w:rsidRPr="00237856">
        <w:rPr>
          <w:rFonts w:eastAsia="Times New Roman"/>
          <w:sz w:val="22"/>
          <w:szCs w:val="22"/>
          <w:lang w:eastAsia="ru-RU"/>
        </w:rPr>
        <w:t xml:space="preserve">перечне документов, </w:t>
      </w:r>
      <w:r w:rsidR="00237856" w:rsidRPr="00237856">
        <w:rPr>
          <w:rFonts w:eastAsia="Times New Roman"/>
          <w:sz w:val="22"/>
          <w:szCs w:val="22"/>
          <w:lang w:eastAsia="ru-RU"/>
        </w:rPr>
        <w:t>можно в офисе Управляющей компании</w:t>
      </w:r>
      <w:r w:rsidR="00237856">
        <w:rPr>
          <w:color w:val="auto"/>
          <w:sz w:val="22"/>
          <w:szCs w:val="22"/>
        </w:rPr>
        <w:t>.</w:t>
      </w:r>
    </w:p>
    <w:p w14:paraId="36257306" w14:textId="1AD4DEAF" w:rsidR="003B7D6B" w:rsidRPr="00681CF7" w:rsidRDefault="003B7D6B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>Если</w:t>
      </w:r>
      <w:r w:rsidR="00237856">
        <w:rPr>
          <w:color w:val="auto"/>
          <w:sz w:val="22"/>
          <w:szCs w:val="22"/>
        </w:rPr>
        <w:t xml:space="preserve"> </w:t>
      </w:r>
      <w:r w:rsidR="00AF3DF7" w:rsidRPr="00681CF7">
        <w:rPr>
          <w:color w:val="auto"/>
          <w:sz w:val="22"/>
          <w:szCs w:val="22"/>
        </w:rPr>
        <w:t>правилами доверительного управлени</w:t>
      </w:r>
      <w:r w:rsidR="00237856">
        <w:rPr>
          <w:color w:val="auto"/>
          <w:sz w:val="22"/>
          <w:szCs w:val="22"/>
        </w:rPr>
        <w:t>я паевым инвестиционным фондом</w:t>
      </w:r>
      <w:r w:rsidRPr="00681CF7">
        <w:rPr>
          <w:color w:val="auto"/>
          <w:sz w:val="22"/>
          <w:szCs w:val="22"/>
        </w:rPr>
        <w:t xml:space="preserve"> предусмотрено, что инвестиционные паи предназначены исключительно для квалифицированных инвесторов, и учредитель доверительного управления/приобретатель инвестиционных паев не является квалифицированным инвестором в силу закона, учредитель доверительного управления/приобретатель инвестиционных паев представляет документы, подтверждающие присвоение ему статуса квалифицированного инвестора, либо предоставляет документы для признания его квалифицированным инвестором. </w:t>
      </w:r>
    </w:p>
    <w:p w14:paraId="3B68DBB5" w14:textId="7777777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 xml:space="preserve">В применимых случаях в целях исполнения Постановления Правительства РФ № 693 от 16.06.2018 года клиенты предоставляют документы и сведения, подтверждающие налоговое </w:t>
      </w:r>
      <w:proofErr w:type="spellStart"/>
      <w:r w:rsidRPr="00681CF7">
        <w:rPr>
          <w:color w:val="auto"/>
          <w:sz w:val="22"/>
          <w:szCs w:val="22"/>
        </w:rPr>
        <w:t>резидентство</w:t>
      </w:r>
      <w:proofErr w:type="spellEnd"/>
      <w:r w:rsidRPr="00681CF7">
        <w:rPr>
          <w:color w:val="auto"/>
          <w:sz w:val="22"/>
          <w:szCs w:val="22"/>
        </w:rPr>
        <w:t xml:space="preserve">. </w:t>
      </w:r>
    </w:p>
    <w:p w14:paraId="376DDC80" w14:textId="77777777" w:rsidR="00D66ED2" w:rsidRPr="00681CF7" w:rsidRDefault="00D66ED2" w:rsidP="00681CF7">
      <w:pPr>
        <w:pStyle w:val="Default"/>
        <w:jc w:val="both"/>
        <w:rPr>
          <w:color w:val="auto"/>
          <w:sz w:val="22"/>
          <w:szCs w:val="22"/>
        </w:rPr>
      </w:pPr>
    </w:p>
    <w:p w14:paraId="40C17EED" w14:textId="23312B3B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8. Способы и адре</w:t>
      </w:r>
      <w:r w:rsidR="00A119F5" w:rsidRPr="00681CF7">
        <w:rPr>
          <w:b/>
          <w:bCs/>
          <w:color w:val="auto"/>
          <w:sz w:val="22"/>
          <w:szCs w:val="22"/>
        </w:rPr>
        <w:t>са направления обращений в Управляющую компанию</w:t>
      </w:r>
      <w:r w:rsidRPr="00681CF7">
        <w:rPr>
          <w:b/>
          <w:bCs/>
          <w:color w:val="auto"/>
          <w:sz w:val="22"/>
          <w:szCs w:val="22"/>
        </w:rPr>
        <w:t>, в саморегулируемую организацию и в орган, осуществляющий полномочия по контролю и надзо</w:t>
      </w:r>
      <w:r w:rsidR="00A119F5" w:rsidRPr="00681CF7">
        <w:rPr>
          <w:b/>
          <w:bCs/>
          <w:color w:val="auto"/>
          <w:sz w:val="22"/>
          <w:szCs w:val="22"/>
        </w:rPr>
        <w:t>ру за деятельностью Управляющей компании</w:t>
      </w:r>
      <w:r w:rsidRPr="00681CF7">
        <w:rPr>
          <w:b/>
          <w:bCs/>
          <w:color w:val="auto"/>
          <w:sz w:val="22"/>
          <w:szCs w:val="22"/>
        </w:rPr>
        <w:t xml:space="preserve">. </w:t>
      </w:r>
    </w:p>
    <w:p w14:paraId="5A2F3193" w14:textId="13D9F59D" w:rsidR="003F3882" w:rsidRPr="00681CF7" w:rsidRDefault="00A119F5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 xml:space="preserve">А. Обращения </w:t>
      </w:r>
      <w:proofErr w:type="gramStart"/>
      <w:r w:rsidRPr="00681CF7">
        <w:rPr>
          <w:b/>
          <w:bCs/>
          <w:color w:val="auto"/>
          <w:sz w:val="22"/>
          <w:szCs w:val="22"/>
        </w:rPr>
        <w:t>в  Управляющую</w:t>
      </w:r>
      <w:proofErr w:type="gramEnd"/>
      <w:r w:rsidRPr="00681CF7">
        <w:rPr>
          <w:b/>
          <w:bCs/>
          <w:color w:val="auto"/>
          <w:sz w:val="22"/>
          <w:szCs w:val="22"/>
        </w:rPr>
        <w:t xml:space="preserve"> компанию</w:t>
      </w:r>
      <w:r w:rsidR="003F3882" w:rsidRPr="00681CF7">
        <w:rPr>
          <w:b/>
          <w:bCs/>
          <w:color w:val="auto"/>
          <w:sz w:val="22"/>
          <w:szCs w:val="22"/>
        </w:rPr>
        <w:t xml:space="preserve"> могут быть поданы одним из нижеуказанных способов. </w:t>
      </w:r>
    </w:p>
    <w:p w14:paraId="243D7431" w14:textId="24FF47DB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Физическими и юридическими лицами</w:t>
      </w:r>
      <w:r w:rsidRPr="00681CF7">
        <w:rPr>
          <w:color w:val="auto"/>
          <w:sz w:val="22"/>
          <w:szCs w:val="22"/>
        </w:rPr>
        <w:t xml:space="preserve">: Непосредственно </w:t>
      </w:r>
      <w:r w:rsidR="00A119F5" w:rsidRPr="00681CF7">
        <w:rPr>
          <w:color w:val="auto"/>
          <w:sz w:val="22"/>
          <w:szCs w:val="22"/>
        </w:rPr>
        <w:t xml:space="preserve">в </w:t>
      </w:r>
      <w:r w:rsidRPr="00681CF7">
        <w:rPr>
          <w:color w:val="auto"/>
          <w:sz w:val="22"/>
          <w:szCs w:val="22"/>
        </w:rPr>
        <w:t>Управля</w:t>
      </w:r>
      <w:r w:rsidR="00A119F5" w:rsidRPr="00681CF7">
        <w:rPr>
          <w:color w:val="auto"/>
          <w:sz w:val="22"/>
          <w:szCs w:val="22"/>
        </w:rPr>
        <w:t>ющую компанию по адресу Управляющей компании</w:t>
      </w:r>
      <w:r w:rsidRPr="00681CF7">
        <w:rPr>
          <w:color w:val="auto"/>
          <w:sz w:val="22"/>
          <w:szCs w:val="22"/>
        </w:rPr>
        <w:t>, в том числе почтовым отправлением, либо на официальный адре</w:t>
      </w:r>
      <w:r w:rsidR="00A119F5" w:rsidRPr="00681CF7">
        <w:rPr>
          <w:color w:val="auto"/>
          <w:sz w:val="22"/>
          <w:szCs w:val="22"/>
        </w:rPr>
        <w:t>с электронной почты Управляющей компании</w:t>
      </w:r>
      <w:r w:rsidRPr="00681CF7">
        <w:rPr>
          <w:color w:val="auto"/>
          <w:sz w:val="22"/>
          <w:szCs w:val="22"/>
        </w:rPr>
        <w:t xml:space="preserve">: </w:t>
      </w:r>
      <w:proofErr w:type="spellStart"/>
      <w:r w:rsidR="001D52AB" w:rsidRPr="00681CF7">
        <w:rPr>
          <w:bCs/>
          <w:sz w:val="22"/>
          <w:szCs w:val="22"/>
        </w:rPr>
        <w:t>go@signet.capital</w:t>
      </w:r>
      <w:proofErr w:type="spellEnd"/>
      <w:r w:rsidRPr="00681CF7">
        <w:rPr>
          <w:color w:val="auto"/>
          <w:sz w:val="22"/>
          <w:szCs w:val="22"/>
        </w:rPr>
        <w:t xml:space="preserve">; </w:t>
      </w:r>
    </w:p>
    <w:p w14:paraId="220CBF64" w14:textId="3C2EB869" w:rsidR="003F3882" w:rsidRPr="00681CF7" w:rsidRDefault="00A119F5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 xml:space="preserve">Б. </w:t>
      </w:r>
      <w:proofErr w:type="gramStart"/>
      <w:r w:rsidRPr="00681CF7">
        <w:rPr>
          <w:b/>
          <w:bCs/>
          <w:color w:val="auto"/>
          <w:sz w:val="22"/>
          <w:szCs w:val="22"/>
        </w:rPr>
        <w:t xml:space="preserve">Обращения </w:t>
      </w:r>
      <w:r w:rsidR="003F3882" w:rsidRPr="00681CF7">
        <w:rPr>
          <w:b/>
          <w:bCs/>
          <w:color w:val="auto"/>
          <w:sz w:val="22"/>
          <w:szCs w:val="22"/>
        </w:rPr>
        <w:t xml:space="preserve"> в</w:t>
      </w:r>
      <w:proofErr w:type="gramEnd"/>
      <w:r w:rsidR="003F3882" w:rsidRPr="00681CF7">
        <w:rPr>
          <w:b/>
          <w:bCs/>
          <w:color w:val="auto"/>
          <w:sz w:val="22"/>
          <w:szCs w:val="22"/>
        </w:rPr>
        <w:t xml:space="preserve"> Национальную ассоциацию участников фондового рынка (НАУФОР) могут быть поданы </w:t>
      </w:r>
      <w:r w:rsidR="003F3882" w:rsidRPr="00681CF7">
        <w:rPr>
          <w:color w:val="auto"/>
          <w:sz w:val="22"/>
          <w:szCs w:val="22"/>
        </w:rPr>
        <w:t xml:space="preserve">по адресу НАУФОР, в том числе почтовым отправлением, или через личный кабинет НАУФОР по адресу: https://www.naufor.ru/lk/tree.asp?n=13710. </w:t>
      </w:r>
    </w:p>
    <w:p w14:paraId="5E171F64" w14:textId="3AFF59C9" w:rsidR="003F3882" w:rsidRPr="00681CF7" w:rsidRDefault="00A119F5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В. Обращения</w:t>
      </w:r>
      <w:r w:rsidR="003F3882" w:rsidRPr="00681CF7">
        <w:rPr>
          <w:b/>
          <w:bCs/>
          <w:color w:val="auto"/>
          <w:sz w:val="22"/>
          <w:szCs w:val="22"/>
        </w:rPr>
        <w:t xml:space="preserve"> в Банк России могут быть поданы </w:t>
      </w:r>
      <w:r w:rsidR="003F3882" w:rsidRPr="00681CF7">
        <w:rPr>
          <w:color w:val="auto"/>
          <w:sz w:val="22"/>
          <w:szCs w:val="22"/>
        </w:rPr>
        <w:t xml:space="preserve">по адресу Банка России, в том числе почтовым отправлением, либо через интернет-приемную Банка России по адресу: </w:t>
      </w:r>
      <w:hyperlink r:id="rId9" w:history="1">
        <w:r w:rsidR="00D66ED2" w:rsidRPr="00681CF7">
          <w:rPr>
            <w:rStyle w:val="a7"/>
            <w:sz w:val="22"/>
            <w:szCs w:val="22"/>
          </w:rPr>
          <w:t>https://www.cbr.ru/Reception/</w:t>
        </w:r>
      </w:hyperlink>
      <w:r w:rsidR="003F3882" w:rsidRPr="00681CF7">
        <w:rPr>
          <w:color w:val="auto"/>
          <w:sz w:val="22"/>
          <w:szCs w:val="22"/>
        </w:rPr>
        <w:t xml:space="preserve"> </w:t>
      </w:r>
    </w:p>
    <w:p w14:paraId="55783E6F" w14:textId="77777777" w:rsidR="00D66ED2" w:rsidRPr="00681CF7" w:rsidRDefault="00D66ED2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381C24C8" w14:textId="4230E3F7" w:rsidR="003F3882" w:rsidRPr="00681CF7" w:rsidRDefault="003F3882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b/>
          <w:bCs/>
          <w:color w:val="auto"/>
          <w:sz w:val="22"/>
          <w:szCs w:val="22"/>
        </w:rPr>
        <w:t>9. Способы защиты прав получателя финансовых услуг, включая информацию о наличии возможности и спосо</w:t>
      </w:r>
      <w:r w:rsidR="00A119F5" w:rsidRPr="00681CF7">
        <w:rPr>
          <w:b/>
          <w:bCs/>
          <w:color w:val="auto"/>
          <w:sz w:val="22"/>
          <w:szCs w:val="22"/>
        </w:rPr>
        <w:t>бах досудебного</w:t>
      </w:r>
      <w:r w:rsidRPr="00681CF7">
        <w:rPr>
          <w:b/>
          <w:bCs/>
          <w:color w:val="auto"/>
          <w:sz w:val="22"/>
          <w:szCs w:val="22"/>
        </w:rPr>
        <w:t xml:space="preserve"> урегулирования спора, в том числе о претензионном порядке урегулирования спора: </w:t>
      </w:r>
      <w:r w:rsidRPr="00681CF7">
        <w:rPr>
          <w:color w:val="auto"/>
          <w:sz w:val="22"/>
          <w:szCs w:val="22"/>
        </w:rPr>
        <w:t>Защита прав получателей финансовых услуг по договорам доверительного управления</w:t>
      </w:r>
      <w:r w:rsidR="00C155F3" w:rsidRPr="00681CF7">
        <w:rPr>
          <w:color w:val="auto"/>
          <w:sz w:val="22"/>
          <w:szCs w:val="22"/>
        </w:rPr>
        <w:t xml:space="preserve"> (правила</w:t>
      </w:r>
      <w:r w:rsidR="00914660" w:rsidRPr="00681CF7">
        <w:rPr>
          <w:color w:val="auto"/>
          <w:sz w:val="22"/>
          <w:szCs w:val="22"/>
        </w:rPr>
        <w:t>м</w:t>
      </w:r>
      <w:r w:rsidR="00C155F3" w:rsidRPr="00681CF7">
        <w:rPr>
          <w:color w:val="auto"/>
          <w:sz w:val="22"/>
          <w:szCs w:val="22"/>
        </w:rPr>
        <w:t xml:space="preserve"> доверительного управления паевым инвестиционным фондом), заключенным с Управляющей компанией</w:t>
      </w:r>
      <w:r w:rsidRPr="00681CF7">
        <w:rPr>
          <w:color w:val="auto"/>
          <w:sz w:val="22"/>
          <w:szCs w:val="22"/>
        </w:rPr>
        <w:t xml:space="preserve">, осуществляется во внесудебном порядке путем проведения переговоров, направления обращений, жалоб или претензий, а также в судебном порядке. </w:t>
      </w:r>
    </w:p>
    <w:p w14:paraId="4C050EC8" w14:textId="77777777" w:rsidR="003F6E6B" w:rsidRPr="00681CF7" w:rsidRDefault="003F6E6B" w:rsidP="00681CF7">
      <w:pPr>
        <w:pStyle w:val="Default"/>
        <w:jc w:val="both"/>
        <w:rPr>
          <w:color w:val="auto"/>
          <w:sz w:val="22"/>
          <w:szCs w:val="22"/>
        </w:rPr>
      </w:pPr>
    </w:p>
    <w:p w14:paraId="6CC0ADA0" w14:textId="0722FDD7" w:rsidR="003E6963" w:rsidRPr="00681CF7" w:rsidRDefault="003E6963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681CF7">
        <w:rPr>
          <w:b/>
          <w:bCs/>
          <w:color w:val="auto"/>
          <w:sz w:val="22"/>
          <w:szCs w:val="22"/>
        </w:rPr>
        <w:t>10. Способы и порядок изменения условий договора доверительного управления</w:t>
      </w:r>
      <w:r w:rsidR="00F446C1" w:rsidRPr="00681CF7">
        <w:rPr>
          <w:b/>
          <w:bCs/>
          <w:color w:val="auto"/>
          <w:sz w:val="22"/>
          <w:szCs w:val="22"/>
        </w:rPr>
        <w:t xml:space="preserve"> </w:t>
      </w:r>
      <w:r w:rsidR="00F446C1" w:rsidRPr="00681CF7">
        <w:rPr>
          <w:b/>
          <w:color w:val="auto"/>
          <w:sz w:val="22"/>
          <w:szCs w:val="22"/>
        </w:rPr>
        <w:t>(правил доверительного управления паевым инвестиционным фондом)</w:t>
      </w:r>
      <w:r w:rsidRPr="00681CF7">
        <w:rPr>
          <w:bCs/>
          <w:color w:val="auto"/>
          <w:sz w:val="22"/>
          <w:szCs w:val="22"/>
        </w:rPr>
        <w:t>,</w:t>
      </w:r>
      <w:r w:rsidRPr="00681CF7">
        <w:rPr>
          <w:b/>
          <w:bCs/>
          <w:color w:val="auto"/>
          <w:sz w:val="22"/>
          <w:szCs w:val="22"/>
        </w:rPr>
        <w:t xml:space="preserve"> в том числе в</w:t>
      </w:r>
      <w:r w:rsidR="00F446C1" w:rsidRPr="00681CF7">
        <w:rPr>
          <w:b/>
          <w:bCs/>
          <w:color w:val="auto"/>
          <w:sz w:val="22"/>
          <w:szCs w:val="22"/>
        </w:rPr>
        <w:t xml:space="preserve"> результате внесения Управляющей компанией</w:t>
      </w:r>
      <w:r w:rsidRPr="00681CF7">
        <w:rPr>
          <w:b/>
          <w:bCs/>
          <w:color w:val="auto"/>
          <w:sz w:val="22"/>
          <w:szCs w:val="22"/>
        </w:rPr>
        <w:t xml:space="preserve"> изменений во внутренние документы</w:t>
      </w:r>
      <w:r w:rsidR="007710EE" w:rsidRPr="00681CF7">
        <w:rPr>
          <w:b/>
          <w:bCs/>
          <w:color w:val="auto"/>
          <w:sz w:val="22"/>
          <w:szCs w:val="22"/>
        </w:rPr>
        <w:t>:</w:t>
      </w:r>
      <w:r w:rsidRPr="00681CF7">
        <w:rPr>
          <w:b/>
          <w:bCs/>
          <w:color w:val="auto"/>
          <w:sz w:val="22"/>
          <w:szCs w:val="22"/>
          <w:highlight w:val="yellow"/>
        </w:rPr>
        <w:t xml:space="preserve"> </w:t>
      </w:r>
    </w:p>
    <w:p w14:paraId="36D1C923" w14:textId="5F89DBCA" w:rsidR="003E6963" w:rsidRPr="00681CF7" w:rsidRDefault="007F29D5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 xml:space="preserve">В </w:t>
      </w:r>
      <w:r w:rsidR="00AF3DF7" w:rsidRPr="00681CF7">
        <w:rPr>
          <w:color w:val="auto"/>
          <w:sz w:val="22"/>
          <w:szCs w:val="22"/>
        </w:rPr>
        <w:t>правила доверительного управлени</w:t>
      </w:r>
      <w:r w:rsidR="00731D6F">
        <w:rPr>
          <w:color w:val="auto"/>
          <w:sz w:val="22"/>
          <w:szCs w:val="22"/>
        </w:rPr>
        <w:t xml:space="preserve">я паевым инвестиционным фондом </w:t>
      </w:r>
      <w:r w:rsidR="00731D6F" w:rsidRPr="00681CF7">
        <w:rPr>
          <w:color w:val="auto"/>
          <w:sz w:val="22"/>
          <w:szCs w:val="22"/>
        </w:rPr>
        <w:t>могут быть внесены изменения и дополнения</w:t>
      </w:r>
      <w:r w:rsidR="00731D6F" w:rsidRPr="00681CF7">
        <w:rPr>
          <w:color w:val="auto"/>
          <w:sz w:val="22"/>
          <w:szCs w:val="22"/>
        </w:rPr>
        <w:t xml:space="preserve"> </w:t>
      </w:r>
      <w:r w:rsidR="00731D6F" w:rsidRPr="00681CF7">
        <w:rPr>
          <w:color w:val="auto"/>
          <w:sz w:val="22"/>
          <w:szCs w:val="22"/>
        </w:rPr>
        <w:t>по инициативе</w:t>
      </w:r>
      <w:r w:rsidR="00731D6F">
        <w:rPr>
          <w:color w:val="auto"/>
          <w:sz w:val="22"/>
          <w:szCs w:val="22"/>
        </w:rPr>
        <w:t xml:space="preserve"> Управляющей компании либо принятием</w:t>
      </w:r>
      <w:r w:rsidR="00731D6F" w:rsidRPr="00681CF7">
        <w:rPr>
          <w:color w:val="auto"/>
          <w:sz w:val="22"/>
          <w:szCs w:val="22"/>
        </w:rPr>
        <w:t xml:space="preserve"> решения общим собранием владель</w:t>
      </w:r>
      <w:r w:rsidR="00731D6F">
        <w:rPr>
          <w:color w:val="auto"/>
          <w:sz w:val="22"/>
          <w:szCs w:val="22"/>
        </w:rPr>
        <w:t>цев инвестиционных паев.</w:t>
      </w:r>
      <w:bookmarkStart w:id="0" w:name="_GoBack"/>
      <w:bookmarkEnd w:id="0"/>
    </w:p>
    <w:p w14:paraId="32F4529F" w14:textId="77777777" w:rsidR="00EB4452" w:rsidRPr="00681CF7" w:rsidRDefault="00EB4452" w:rsidP="00681CF7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62126BE9" w14:textId="03075DDD" w:rsidR="00EB4452" w:rsidRPr="00681CF7" w:rsidRDefault="0090085B" w:rsidP="00681CF7">
      <w:pPr>
        <w:pStyle w:val="Default"/>
        <w:jc w:val="both"/>
        <w:rPr>
          <w:color w:val="auto"/>
          <w:sz w:val="22"/>
          <w:szCs w:val="22"/>
        </w:rPr>
      </w:pPr>
      <w:r w:rsidRPr="00681CF7">
        <w:rPr>
          <w:color w:val="auto"/>
          <w:sz w:val="22"/>
          <w:szCs w:val="22"/>
        </w:rPr>
        <w:t>Стоимость инвестиционных паев паевых инвестиционных фондов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EB4452" w:rsidRPr="00681CF7" w:rsidSect="00AC2440">
      <w:headerReference w:type="default" r:id="rId10"/>
      <w:footerReference w:type="default" r:id="rId11"/>
      <w:pgSz w:w="11906" w:h="16838" w:code="9"/>
      <w:pgMar w:top="1134" w:right="1134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E660" w14:textId="77777777" w:rsidR="003018B8" w:rsidRDefault="003018B8" w:rsidP="00666750">
      <w:r>
        <w:separator/>
      </w:r>
    </w:p>
  </w:endnote>
  <w:endnote w:type="continuationSeparator" w:id="0">
    <w:p w14:paraId="43167CEB" w14:textId="77777777" w:rsidR="003018B8" w:rsidRDefault="003018B8" w:rsidP="006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533641953"/>
      <w:docPartObj>
        <w:docPartGallery w:val="Page Numbers (Bottom of Page)"/>
        <w:docPartUnique/>
      </w:docPartObj>
    </w:sdtPr>
    <w:sdtEndPr>
      <w:rPr>
        <w:rFonts w:cs="Cambria"/>
        <w:b/>
        <w:color w:val="595959" w:themeColor="text1" w:themeTint="A6"/>
        <w:sz w:val="16"/>
        <w:szCs w:val="16"/>
      </w:rPr>
    </w:sdtEndPr>
    <w:sdtContent>
      <w:p w14:paraId="23E33A97" w14:textId="6E7010B5" w:rsidR="003018B8" w:rsidRPr="003E6D0A" w:rsidRDefault="003018B8">
        <w:pPr>
          <w:pStyle w:val="a5"/>
          <w:jc w:val="center"/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</w:pP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fldChar w:fldCharType="begin"/>
        </w: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fldChar w:fldCharType="separate"/>
        </w:r>
        <w:r w:rsidR="00731D6F">
          <w:rPr>
            <w:rFonts w:ascii="Arial Narrow" w:hAnsi="Arial Narrow" w:cs="Cambria"/>
            <w:b/>
            <w:noProof/>
            <w:color w:val="595959" w:themeColor="text1" w:themeTint="A6"/>
            <w:sz w:val="16"/>
            <w:szCs w:val="16"/>
          </w:rPr>
          <w:t>2</w:t>
        </w:r>
        <w:r w:rsidRPr="003E6D0A">
          <w:rPr>
            <w:rFonts w:ascii="Arial Narrow" w:hAnsi="Arial Narrow" w:cs="Cambria"/>
            <w:b/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E32B5CA" w14:textId="77777777" w:rsidR="003018B8" w:rsidRPr="003E6D0A" w:rsidRDefault="003018B8">
    <w:pPr>
      <w:pStyle w:val="a5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5B1E9" w14:textId="77777777" w:rsidR="003018B8" w:rsidRDefault="003018B8" w:rsidP="00666750">
      <w:r>
        <w:separator/>
      </w:r>
    </w:p>
  </w:footnote>
  <w:footnote w:type="continuationSeparator" w:id="0">
    <w:p w14:paraId="49D2D60C" w14:textId="77777777" w:rsidR="003018B8" w:rsidRDefault="003018B8" w:rsidP="0066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3018B8" w:rsidRPr="00C060C1" w14:paraId="52037674" w14:textId="77777777" w:rsidTr="00440C1E">
      <w:tc>
        <w:tcPr>
          <w:tcW w:w="3213" w:type="dxa"/>
        </w:tcPr>
        <w:p w14:paraId="658247FA" w14:textId="77777777" w:rsidR="003018B8" w:rsidRPr="00C060C1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/>
              <w:b/>
              <w:noProof/>
              <w:color w:val="595959" w:themeColor="text1" w:themeTint="A6"/>
              <w:sz w:val="16"/>
              <w:szCs w:val="16"/>
              <w:lang w:eastAsia="ru-RU"/>
            </w:rPr>
            <w:drawing>
              <wp:inline distT="0" distB="0" distL="0" distR="0" wp14:anchorId="5627F812" wp14:editId="63C98601">
                <wp:extent cx="1443600" cy="381600"/>
                <wp:effectExtent l="0" t="0" r="4445" b="0"/>
                <wp:docPr id="9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Сигнет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6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5D8A94F3" w14:textId="77777777" w:rsidR="003018B8" w:rsidRPr="00C060C1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ООО «СИГНЕТ КАПИТАЛ»</w:t>
          </w:r>
        </w:p>
        <w:p w14:paraId="288105F2" w14:textId="55533171" w:rsidR="003018B8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123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610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, Москва,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 xml:space="preserve"> 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Краснопресненская наб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,</w:t>
          </w:r>
        </w:p>
        <w:p w14:paraId="5140DA33" w14:textId="78CDDC51" w:rsidR="003018B8" w:rsidRPr="00C060C1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 xml:space="preserve">д. 12, под. 9, 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оф.</w:t>
          </w: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 xml:space="preserve"> 2501</w:t>
          </w:r>
        </w:p>
      </w:tc>
      <w:tc>
        <w:tcPr>
          <w:tcW w:w="3213" w:type="dxa"/>
        </w:tcPr>
        <w:p w14:paraId="0E1DBDD2" w14:textId="62B09F46" w:rsidR="003018B8" w:rsidRPr="003E6D0A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bookmarkStart w:id="1" w:name="_Hlk26524473"/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+7 (495) 797-80-65</w:t>
          </w:r>
        </w:p>
        <w:bookmarkEnd w:id="1"/>
        <w:p w14:paraId="2607D225" w14:textId="097932F8" w:rsidR="003018B8" w:rsidRPr="003E6D0A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 w:rsidRPr="00C060C1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www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signet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capital</w:t>
          </w:r>
        </w:p>
        <w:p w14:paraId="3FFFC3B3" w14:textId="265712EE" w:rsidR="003018B8" w:rsidRPr="003E6D0A" w:rsidRDefault="003018B8" w:rsidP="00C060C1">
          <w:pPr>
            <w:pStyle w:val="a3"/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</w:pP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go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@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signet</w:t>
          </w:r>
          <w:r w:rsidRPr="003E6D0A"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</w:rPr>
            <w:t>.</w:t>
          </w:r>
          <w:r>
            <w:rPr>
              <w:rFonts w:ascii="Arial Narrow" w:hAnsi="Arial Narrow" w:cs="Cambria"/>
              <w:b/>
              <w:color w:val="595959" w:themeColor="text1" w:themeTint="A6"/>
              <w:sz w:val="16"/>
              <w:szCs w:val="16"/>
              <w:lang w:val="en-US"/>
            </w:rPr>
            <w:t>capital</w:t>
          </w:r>
        </w:p>
      </w:tc>
    </w:tr>
  </w:tbl>
  <w:p w14:paraId="601C4DB9" w14:textId="77777777" w:rsidR="003018B8" w:rsidRPr="003E6D0A" w:rsidRDefault="003018B8" w:rsidP="0088728A">
    <w:pPr>
      <w:pStyle w:val="a3"/>
      <w:tabs>
        <w:tab w:val="clear" w:pos="4677"/>
        <w:tab w:val="clear" w:pos="9355"/>
        <w:tab w:val="left" w:pos="5850"/>
      </w:tabs>
      <w:ind w:left="-624"/>
      <w:rPr>
        <w:rFonts w:ascii="Cambria" w:hAnsi="Cambria" w:cs="Cambria"/>
        <w:b/>
        <w:color w:val="595959" w:themeColor="text1" w:themeTint="A6"/>
        <w:sz w:val="16"/>
        <w:szCs w:val="16"/>
      </w:rPr>
    </w:pPr>
    <w:r w:rsidRPr="003E6D0A">
      <w:rPr>
        <w:rFonts w:ascii="Cambria" w:hAnsi="Cambria" w:cs="Cambria"/>
        <w:b/>
        <w:color w:val="595959" w:themeColor="text1" w:themeTint="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6B657F"/>
    <w:multiLevelType w:val="hybridMultilevel"/>
    <w:tmpl w:val="92149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26D36A"/>
    <w:multiLevelType w:val="hybridMultilevel"/>
    <w:tmpl w:val="BA009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4F2B8B"/>
    <w:multiLevelType w:val="multilevel"/>
    <w:tmpl w:val="6F4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43596"/>
    <w:multiLevelType w:val="multilevel"/>
    <w:tmpl w:val="004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8770D"/>
    <w:multiLevelType w:val="multilevel"/>
    <w:tmpl w:val="22C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50"/>
    <w:rsid w:val="000466F6"/>
    <w:rsid w:val="000B33B2"/>
    <w:rsid w:val="00196D92"/>
    <w:rsid w:val="001D52AB"/>
    <w:rsid w:val="001F2FFE"/>
    <w:rsid w:val="00237856"/>
    <w:rsid w:val="00272675"/>
    <w:rsid w:val="00281C73"/>
    <w:rsid w:val="002C77C6"/>
    <w:rsid w:val="003018B8"/>
    <w:rsid w:val="00384FDE"/>
    <w:rsid w:val="00393E82"/>
    <w:rsid w:val="003B7D6B"/>
    <w:rsid w:val="003E6963"/>
    <w:rsid w:val="003E6D0A"/>
    <w:rsid w:val="003F3882"/>
    <w:rsid w:val="003F6E6B"/>
    <w:rsid w:val="00440C1E"/>
    <w:rsid w:val="004A2A6F"/>
    <w:rsid w:val="004E01D9"/>
    <w:rsid w:val="005726B6"/>
    <w:rsid w:val="005B62D0"/>
    <w:rsid w:val="005D6579"/>
    <w:rsid w:val="00606E36"/>
    <w:rsid w:val="00666750"/>
    <w:rsid w:val="006757F6"/>
    <w:rsid w:val="00681CF7"/>
    <w:rsid w:val="00690A7E"/>
    <w:rsid w:val="00701C67"/>
    <w:rsid w:val="007305F3"/>
    <w:rsid w:val="00731D6F"/>
    <w:rsid w:val="007710EE"/>
    <w:rsid w:val="00790017"/>
    <w:rsid w:val="007C10E3"/>
    <w:rsid w:val="007E2A36"/>
    <w:rsid w:val="007F29D5"/>
    <w:rsid w:val="00816127"/>
    <w:rsid w:val="00833ACB"/>
    <w:rsid w:val="00850F85"/>
    <w:rsid w:val="0088728A"/>
    <w:rsid w:val="0090085B"/>
    <w:rsid w:val="00914660"/>
    <w:rsid w:val="00A119F5"/>
    <w:rsid w:val="00A23150"/>
    <w:rsid w:val="00A81ABB"/>
    <w:rsid w:val="00AC2440"/>
    <w:rsid w:val="00AD2DEA"/>
    <w:rsid w:val="00AF3DF7"/>
    <w:rsid w:val="00B20654"/>
    <w:rsid w:val="00B46312"/>
    <w:rsid w:val="00B67DD2"/>
    <w:rsid w:val="00B90CBA"/>
    <w:rsid w:val="00BA0D6C"/>
    <w:rsid w:val="00BF17E1"/>
    <w:rsid w:val="00C060C1"/>
    <w:rsid w:val="00C155F3"/>
    <w:rsid w:val="00C50C2A"/>
    <w:rsid w:val="00CF4262"/>
    <w:rsid w:val="00D1737F"/>
    <w:rsid w:val="00D66ED2"/>
    <w:rsid w:val="00D959B6"/>
    <w:rsid w:val="00E86C66"/>
    <w:rsid w:val="00EA17A8"/>
    <w:rsid w:val="00EB4452"/>
    <w:rsid w:val="00EB7A7C"/>
    <w:rsid w:val="00F446C1"/>
    <w:rsid w:val="00F5325F"/>
    <w:rsid w:val="00F65D19"/>
    <w:rsid w:val="00F738E4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6199C9"/>
  <w15:docId w15:val="{3173E897-D7DE-4F38-BAA5-32D6A97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750"/>
  </w:style>
  <w:style w:type="paragraph" w:styleId="a5">
    <w:name w:val="footer"/>
    <w:basedOn w:val="a"/>
    <w:link w:val="a6"/>
    <w:uiPriority w:val="99"/>
    <w:unhideWhenUsed/>
    <w:rsid w:val="00666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750"/>
  </w:style>
  <w:style w:type="character" w:styleId="a7">
    <w:name w:val="Hyperlink"/>
    <w:basedOn w:val="a0"/>
    <w:uiPriority w:val="99"/>
    <w:unhideWhenUsed/>
    <w:rsid w:val="00B90CB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00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01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E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8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0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et.capi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br.ru/Recep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1F54478-8659-4455-A410-D6319D78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койшигулова</dc:creator>
  <cp:lastModifiedBy>Dyakova, Nataliya</cp:lastModifiedBy>
  <cp:revision>3</cp:revision>
  <cp:lastPrinted>2021-11-08T12:16:00Z</cp:lastPrinted>
  <dcterms:created xsi:type="dcterms:W3CDTF">2022-04-07T13:43:00Z</dcterms:created>
  <dcterms:modified xsi:type="dcterms:W3CDTF">2022-04-07T13:48:00Z</dcterms:modified>
  <cp:contentStatus>Окончательное</cp:contentStatus>
</cp:coreProperties>
</file>